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0A5E" w:rsidRPr="00312C34" w:rsidRDefault="00312C34">
      <w:pPr>
        <w:rPr>
          <w:b/>
          <w:sz w:val="28"/>
          <w:szCs w:val="28"/>
        </w:rPr>
      </w:pPr>
      <w:r w:rsidRPr="00312C34">
        <w:rPr>
          <w:b/>
          <w:sz w:val="28"/>
          <w:szCs w:val="28"/>
        </w:rPr>
        <w:t>Дата.8.04</w:t>
      </w:r>
    </w:p>
    <w:p w:rsidR="00312C34" w:rsidRDefault="00312C34" w:rsidP="00312C3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F0A73">
        <w:rPr>
          <w:rFonts w:ascii="Times New Roman" w:hAnsi="Times New Roman" w:cs="Times New Roman"/>
          <w:b/>
          <w:sz w:val="28"/>
          <w:szCs w:val="28"/>
        </w:rPr>
        <w:t xml:space="preserve">Тема. </w:t>
      </w:r>
      <w:r w:rsidRPr="007F0A73">
        <w:rPr>
          <w:rFonts w:ascii="Times New Roman" w:hAnsi="Times New Roman" w:cs="Times New Roman"/>
          <w:b/>
          <w:bCs/>
          <w:sz w:val="28"/>
          <w:szCs w:val="28"/>
        </w:rPr>
        <w:t>Рыболовство. Работа с бумагой. Аппликационные работы</w:t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</w:rPr>
        <w:t>Изучение нового материала.</w:t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</w:rPr>
        <w:t>1. Беседа.</w:t>
      </w:r>
    </w:p>
    <w:p w:rsidR="00312C34" w:rsidRDefault="00312C34" w:rsidP="00312C3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На уроке мы способом сгибания и складывания бумаги выполним фигурки. А какие, попробуйте отгадать?</w:t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7"/>
          <w:szCs w:val="27"/>
        </w:rPr>
        <w:t>Плаваю под мостиком</w:t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i/>
          <w:iCs/>
          <w:color w:val="000000"/>
          <w:sz w:val="27"/>
          <w:szCs w:val="27"/>
        </w:rPr>
      </w:pPr>
      <w:r>
        <w:rPr>
          <w:rFonts w:ascii="Arial" w:hAnsi="Arial" w:cs="Arial"/>
          <w:i/>
          <w:iCs/>
          <w:color w:val="000000"/>
          <w:sz w:val="27"/>
          <w:szCs w:val="27"/>
        </w:rPr>
        <w:t>И виляю хвостиком. Это? Рыбка.</w:t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i/>
          <w:iCs/>
          <w:color w:val="000000"/>
          <w:sz w:val="27"/>
          <w:szCs w:val="27"/>
        </w:rPr>
      </w:pP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i/>
          <w:iCs/>
          <w:color w:val="000000"/>
          <w:sz w:val="27"/>
          <w:szCs w:val="27"/>
        </w:rPr>
      </w:pPr>
      <w:r>
        <w:rPr>
          <w:noProof/>
        </w:rPr>
        <w:drawing>
          <wp:inline distT="0" distB="0" distL="0" distR="0" wp14:anchorId="40574E76" wp14:editId="7069D809">
            <wp:extent cx="1905000" cy="1209675"/>
            <wp:effectExtent l="0" t="0" r="0" b="9525"/>
            <wp:docPr id="4" name="Рисунок 4" descr="hello_html_4409a4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ello_html_4409a4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i/>
          <w:iCs/>
          <w:color w:val="000000"/>
          <w:sz w:val="27"/>
          <w:szCs w:val="27"/>
        </w:rPr>
      </w:pP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i/>
          <w:iCs/>
          <w:color w:val="000000"/>
          <w:sz w:val="27"/>
          <w:szCs w:val="27"/>
        </w:rPr>
      </w:pP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7"/>
          <w:szCs w:val="27"/>
        </w:rPr>
        <w:t>Посмотрите дом стоит, до краёв водой налит,</w:t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7"/>
          <w:szCs w:val="27"/>
        </w:rPr>
        <w:t>Без окошек, но не мрачный,</w:t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7"/>
          <w:szCs w:val="27"/>
        </w:rPr>
        <w:t>С четырёх сторон прозрачный.</w:t>
      </w:r>
    </w:p>
    <w:p w:rsidR="00312C34" w:rsidRPr="007F0A73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В этом домики жильцы – все умелые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плавцы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>.</w:t>
      </w:r>
    </w:p>
    <w:p w:rsidR="00312C34" w:rsidRPr="007F0A73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312C34" w:rsidRDefault="00312C34" w:rsidP="00312C3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791C2F0" wp14:editId="1DF039CC">
            <wp:extent cx="5067300" cy="3619500"/>
            <wp:effectExtent l="0" t="0" r="0" b="0"/>
            <wp:docPr id="2" name="Рисунок 2" descr="hello_html_4b1a8cd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llo_html_4b1a8cd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 Так в каком домике живут рыбки? В аквариуме.</w:t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</w:rPr>
        <w:t xml:space="preserve">- Аквариум — это целый подводный мир. Так же как мы не можем жить без воздуха, так и рыбы не могут жить без воды, это их дом. На дне много </w:t>
      </w:r>
      <w:r>
        <w:rPr>
          <w:rFonts w:ascii="Arial" w:hAnsi="Arial" w:cs="Arial"/>
          <w:color w:val="000000"/>
        </w:rPr>
        <w:lastRenderedPageBreak/>
        <w:t>разноцветных камушков, ракушек, имеются там и подводные растения. А кто знает, как они называются?</w:t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</w:rPr>
        <w:t>- Да. Водоросли. Некоторые рыбы питаются ими, а еще подводные растения насыщают воду кислородом, который также необходим подводным обитателям</w:t>
      </w:r>
      <w:r>
        <w:rPr>
          <w:rFonts w:ascii="Arial" w:hAnsi="Arial" w:cs="Arial"/>
          <w:color w:val="000000"/>
          <w:sz w:val="18"/>
          <w:szCs w:val="18"/>
        </w:rPr>
        <w:t>.</w:t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312C34" w:rsidRDefault="00312C34" w:rsidP="00312C34">
      <w:pPr>
        <w:rPr>
          <w:color w:val="000000"/>
          <w:sz w:val="36"/>
          <w:szCs w:val="36"/>
          <w:shd w:val="clear" w:color="auto" w:fill="FFFFFF"/>
        </w:rPr>
      </w:pPr>
      <w:r>
        <w:rPr>
          <w:color w:val="000000"/>
          <w:sz w:val="36"/>
          <w:szCs w:val="36"/>
          <w:shd w:val="clear" w:color="auto" w:fill="FFFFFF"/>
        </w:rPr>
        <w:t> Первые аквариумы были сделаны в Китае около 4.000 лет назад, они первыми начали содержать и разводить разнообразных рыбок. В России аквариумы попали в 17 веке. Царю Алексею преподнесли в подарок большую вазу, где плавали золотые рыбки. Это был драгоценный дар. Подарок ему очень понравился. И с тех пор во многих домах стали жить аквариумные рыбки.</w:t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А сейчас давайте познакомимся с аквариумными рыбками.</w:t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Гуппи.</w:t>
      </w:r>
    </w:p>
    <w:p w:rsidR="00312C34" w:rsidRDefault="00312C34" w:rsidP="00312C3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3E5FAF6" wp14:editId="48D97D84">
            <wp:extent cx="3286125" cy="1819275"/>
            <wp:effectExtent l="0" t="0" r="9525" b="9525"/>
            <wp:docPr id="6" name="Рисунок 6" descr="hello_html_3b928d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ello_html_3b928d0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383" cy="1819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2C34" w:rsidRDefault="00312C34" w:rsidP="00312C34">
      <w:pPr>
        <w:pStyle w:val="a3"/>
        <w:spacing w:before="0" w:beforeAutospacing="0" w:after="0" w:afterAutospacing="0" w:line="294" w:lineRule="atLeast"/>
      </w:pPr>
      <w:r>
        <w:rPr>
          <w:rFonts w:ascii="Arial" w:hAnsi="Arial" w:cs="Arial"/>
          <w:color w:val="000000"/>
        </w:rPr>
        <w:t>Самки достигают в длину 5 – 6 см, а самцы до 4. Выведено большое количество пород. Окраска гуппи разнообразна.</w:t>
      </w:r>
    </w:p>
    <w:p w:rsidR="00312C34" w:rsidRDefault="00312C34" w:rsidP="00312C34">
      <w:pP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Меченосцы.</w:t>
      </w:r>
    </w:p>
    <w:p w:rsidR="00312C34" w:rsidRDefault="00312C34" w:rsidP="00312C3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AB11C19" wp14:editId="578FE18B">
            <wp:extent cx="3390900" cy="1876425"/>
            <wp:effectExtent l="0" t="0" r="0" b="9525"/>
            <wp:docPr id="8" name="Рисунок 8" descr="hello_html_71e97d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ello_html_71e97d2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1256" cy="1876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Меченосец достигает в длину 8 см, а самка 12, иногда встречаются и более крупные самки.</w:t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b/>
          <w:bCs/>
          <w:color w:val="000000"/>
          <w:sz w:val="27"/>
          <w:szCs w:val="27"/>
        </w:rPr>
      </w:pP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b/>
          <w:bCs/>
          <w:color w:val="000000"/>
          <w:sz w:val="27"/>
          <w:szCs w:val="27"/>
        </w:rPr>
      </w:pP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b/>
          <w:bCs/>
          <w:color w:val="000000"/>
          <w:sz w:val="27"/>
          <w:szCs w:val="27"/>
        </w:rPr>
      </w:pP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Золотая рыбка.</w:t>
      </w:r>
    </w:p>
    <w:p w:rsidR="00312C34" w:rsidRDefault="00312C34" w:rsidP="00312C3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5CC7201" wp14:editId="4F3E6867">
            <wp:extent cx="3657600" cy="1790700"/>
            <wp:effectExtent l="0" t="0" r="0" b="0"/>
            <wp:docPr id="10" name="Рисунок 10" descr="hello_html_m58d9e98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ello_html_m58d9e98c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2C34" w:rsidRDefault="00312C34" w:rsidP="00312C34">
      <w:pPr>
        <w:rPr>
          <w:rFonts w:ascii="Arial" w:hAnsi="Arial" w:cs="Arial"/>
          <w:color w:val="000000"/>
          <w:sz w:val="36"/>
          <w:szCs w:val="36"/>
          <w:shd w:val="clear" w:color="auto" w:fill="FFFFFF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FFFFF"/>
        </w:rPr>
        <w:t>Имеет окраску от жёлто – золотистой до ярко – красной. Она легко приручается.</w:t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 Вот мы побывали в гостях у аквариумных рыбок.</w:t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- А теперь посмотрите на аквариум.</w:t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 xml:space="preserve">-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Скажите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чего или кого не хватает в нём?</w:t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312C34" w:rsidRDefault="00312C34" w:rsidP="00312C3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83821AB" wp14:editId="0C706654">
            <wp:extent cx="5114925" cy="2494915"/>
            <wp:effectExtent l="0" t="0" r="0" b="635"/>
            <wp:docPr id="11" name="Рисунок 11" descr="hello_html_5d20272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ello_html_5d20272e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3959" cy="2499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2C34" w:rsidRDefault="00312C34" w:rsidP="00312C34">
      <w:pPr>
        <w:rPr>
          <w:rFonts w:ascii="Times New Roman" w:hAnsi="Times New Roman" w:cs="Times New Roman"/>
          <w:b/>
          <w:sz w:val="28"/>
          <w:szCs w:val="28"/>
        </w:rPr>
      </w:pPr>
    </w:p>
    <w:p w:rsidR="00312C34" w:rsidRPr="003F4F2A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 </w:t>
      </w:r>
      <w:r w:rsidRPr="003F4F2A">
        <w:rPr>
          <w:b/>
          <w:bCs/>
          <w:color w:val="000000"/>
        </w:rPr>
        <w:t>Практическая работа.</w:t>
      </w:r>
    </w:p>
    <w:p w:rsidR="00312C34" w:rsidRPr="003F4F2A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3F4F2A">
        <w:rPr>
          <w:color w:val="000000"/>
        </w:rPr>
        <w:t>— Разбор последовательности выполнения поделки по технологической карте</w:t>
      </w:r>
    </w:p>
    <w:p w:rsidR="00312C34" w:rsidRPr="003F4F2A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3F4F2A">
        <w:rPr>
          <w:b/>
          <w:bCs/>
          <w:i/>
          <w:iCs/>
          <w:color w:val="000000"/>
          <w:u w:val="single"/>
        </w:rPr>
        <w:t>Рыбка:</w:t>
      </w:r>
    </w:p>
    <w:p w:rsidR="00312C34" w:rsidRPr="003F4F2A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3F4F2A">
        <w:rPr>
          <w:color w:val="000000"/>
        </w:rPr>
        <w:t xml:space="preserve">1) из листа цветной бумаги красного или желтого цвета заготовить квадрат (один из углов отогнуть </w:t>
      </w:r>
      <w:proofErr w:type="gramStart"/>
      <w:r w:rsidRPr="003F4F2A">
        <w:rPr>
          <w:color w:val="000000"/>
        </w:rPr>
        <w:t>к противоположной сторон</w:t>
      </w:r>
      <w:proofErr w:type="gramEnd"/>
      <w:r w:rsidRPr="003F4F2A">
        <w:rPr>
          <w:color w:val="000000"/>
        </w:rPr>
        <w:t>, совместить края листа, лишнее отрезать):</w:t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lastRenderedPageBreak/>
        <w:drawing>
          <wp:anchor distT="0" distB="0" distL="114300" distR="114300" simplePos="0" relativeHeight="251659264" behindDoc="0" locked="0" layoutInCell="1" allowOverlap="0" wp14:anchorId="4F1269C0" wp14:editId="106FBE4C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695450" cy="1676400"/>
            <wp:effectExtent l="0" t="0" r="0" b="0"/>
            <wp:wrapSquare wrapText="bothSides"/>
            <wp:docPr id="18" name="Рисунок 2" descr="hello_html_m227ccd8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llo_html_m227ccd8f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color w:val="000000"/>
          <w:sz w:val="21"/>
          <w:szCs w:val="21"/>
        </w:rPr>
        <w:br/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2) получить квадрат с линией сгиба по диагонали, сложить его в треугольник по данной линии:</w:t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anchor distT="0" distB="0" distL="114300" distR="114300" simplePos="0" relativeHeight="251660288" behindDoc="0" locked="0" layoutInCell="1" allowOverlap="0" wp14:anchorId="29E43164" wp14:editId="3247A39E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4324350" cy="1666875"/>
            <wp:effectExtent l="0" t="0" r="0" b="9525"/>
            <wp:wrapSquare wrapText="bothSides"/>
            <wp:docPr id="17" name="Рисунок 3" descr="hello_html_6cbcd6c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llo_html_6cbcd6c3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color w:val="000000"/>
          <w:sz w:val="21"/>
          <w:szCs w:val="21"/>
        </w:rPr>
        <w:br/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3) полученный треугольник сложить пополам и развернуть, получается на квадрате две линии сгиба по диагонали:</w:t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anchor distT="0" distB="0" distL="114300" distR="114300" simplePos="0" relativeHeight="251661312" behindDoc="0" locked="0" layoutInCell="1" allowOverlap="0" wp14:anchorId="015CB985" wp14:editId="5D45E3FA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5876925" cy="1781175"/>
            <wp:effectExtent l="0" t="0" r="9525" b="9525"/>
            <wp:wrapSquare wrapText="bothSides"/>
            <wp:docPr id="16" name="Рисунок 4" descr="hello_html_m28e225c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ello_html_m28e225c0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color w:val="000000"/>
          <w:sz w:val="21"/>
          <w:szCs w:val="21"/>
        </w:rPr>
        <w:br/>
      </w:r>
      <w:r>
        <w:rPr>
          <w:rFonts w:ascii="Arial" w:hAnsi="Arial" w:cs="Arial"/>
          <w:color w:val="000000"/>
          <w:sz w:val="27"/>
          <w:szCs w:val="27"/>
        </w:rPr>
        <w:t>4) сложить квадрат пополам, так, чтобы получился прямоугольник с линиями сгиба от середины к краям – противоположным углам</w:t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anchor distT="0" distB="0" distL="114300" distR="114300" simplePos="0" relativeHeight="251662336" behindDoc="0" locked="0" layoutInCell="1" allowOverlap="0" wp14:anchorId="5D47E4A8" wp14:editId="2A1BE97C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495675" cy="1781175"/>
            <wp:effectExtent l="0" t="0" r="9525" b="9525"/>
            <wp:wrapSquare wrapText="bothSides"/>
            <wp:docPr id="15" name="Рисунок 5" descr="hello_html_7a7a73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ello_html_7a7a7349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color w:val="000000"/>
          <w:sz w:val="21"/>
          <w:szCs w:val="21"/>
        </w:rPr>
        <w:br/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5) боковые стороны вогнуть вовнутрь по линиям сгиба, так, чтобы получился треугольник:</w:t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lastRenderedPageBreak/>
        <w:drawing>
          <wp:anchor distT="0" distB="0" distL="114300" distR="114300" simplePos="0" relativeHeight="251663360" behindDoc="0" locked="0" layoutInCell="1" allowOverlap="0" wp14:anchorId="0BD8F578" wp14:editId="1D4DB1A5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4286250" cy="1828800"/>
            <wp:effectExtent l="0" t="0" r="0" b="0"/>
            <wp:wrapSquare wrapText="bothSides"/>
            <wp:docPr id="14" name="Рисунок 6" descr="hello_html_2ebee6a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ello_html_2ebee6a3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color w:val="000000"/>
          <w:sz w:val="21"/>
          <w:szCs w:val="21"/>
        </w:rPr>
        <w:br/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6) дорисовать контуры рыбки и вырезать, оформить поделку:</w:t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anchor distT="0" distB="0" distL="114300" distR="114300" simplePos="0" relativeHeight="251664384" behindDoc="0" locked="0" layoutInCell="1" allowOverlap="0" wp14:anchorId="48A4D17F" wp14:editId="7605C4B5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5657850" cy="2162175"/>
            <wp:effectExtent l="0" t="0" r="0" b="9525"/>
            <wp:wrapSquare wrapText="bothSides"/>
            <wp:docPr id="13" name="Рисунок 7" descr="hello_html_12007c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ello_html_12007c98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- И что же у нас получилось?</w:t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- Да, у нас получилась рыбка. Только она у нас почему–то скучная. Нужно срочно поднять настроение рыбкам и отправить их в дальнее путешествие, в наш «аквариум».</w:t>
      </w: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7"/>
          <w:szCs w:val="27"/>
        </w:rPr>
        <w:t>Готовых рыбок «заселяем» в аквариум.</w:t>
      </w:r>
    </w:p>
    <w:p w:rsidR="00312C34" w:rsidRDefault="00312C34"/>
    <w:p w:rsidR="00312C34" w:rsidRDefault="00312C34"/>
    <w:p w:rsidR="00312C34" w:rsidRDefault="00312C34"/>
    <w:p w:rsidR="00312C34" w:rsidRDefault="00312C34"/>
    <w:p w:rsidR="00312C34" w:rsidRDefault="00312C34"/>
    <w:p w:rsidR="00312C34" w:rsidRDefault="00312C34"/>
    <w:p w:rsidR="00312C34" w:rsidRDefault="00312C34"/>
    <w:p w:rsidR="00312C34" w:rsidRDefault="00312C34"/>
    <w:p w:rsidR="00312C34" w:rsidRDefault="00312C34"/>
    <w:p w:rsidR="00312C34" w:rsidRDefault="00312C34"/>
    <w:p w:rsidR="00312C34" w:rsidRDefault="00312C34"/>
    <w:p w:rsidR="00312C34" w:rsidRDefault="00312C34"/>
    <w:p w:rsidR="00312C34" w:rsidRDefault="00312C34"/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312C34" w:rsidRDefault="00312C34" w:rsidP="00312C3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32"/>
          <w:szCs w:val="32"/>
        </w:rPr>
        <w:t>ПРОЕКТ «АКВАРИУМ»</w:t>
      </w:r>
      <w:bookmarkStart w:id="0" w:name="_GoBack"/>
      <w:bookmarkEnd w:id="0"/>
    </w:p>
    <w:p w:rsidR="00312C34" w:rsidRDefault="00312C34"/>
    <w:p w:rsidR="00312C34" w:rsidRDefault="00312C34"/>
    <w:p w:rsidR="00312C34" w:rsidRDefault="00312C34"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 wp14:anchorId="17297949" wp14:editId="2D1EB505">
            <wp:extent cx="5940425" cy="3827005"/>
            <wp:effectExtent l="0" t="0" r="3175" b="2540"/>
            <wp:docPr id="12" name="Рисунок 12" descr="hello_html_2a4829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ello_html_2a482968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27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12C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D703FC"/>
    <w:multiLevelType w:val="multilevel"/>
    <w:tmpl w:val="223E1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127"/>
    <w:rsid w:val="00312C34"/>
    <w:rsid w:val="00820A5E"/>
    <w:rsid w:val="00CF1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F80D0B"/>
  <w15:chartTrackingRefBased/>
  <w15:docId w15:val="{8D5593D3-EEF1-4AB0-8C9A-679A676D0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12C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406</Words>
  <Characters>2319</Characters>
  <Application>Microsoft Office Word</Application>
  <DocSecurity>0</DocSecurity>
  <Lines>19</Lines>
  <Paragraphs>5</Paragraphs>
  <ScaleCrop>false</ScaleCrop>
  <Company/>
  <LinksUpToDate>false</LinksUpToDate>
  <CharactersWithSpaces>2720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aishiyaz@mail.ru</dc:creator>
  <cp:keywords/>
  <dc:description/>
  <cp:lastModifiedBy>aishiyaz@mail.ru</cp:lastModifiedBy>
  <cp:revision>2</cp:revision>
  <dcterms:created xsi:type="dcterms:W3CDTF">2020-04-04T10:46:00Z</dcterms:created>
  <dcterms:modified xsi:type="dcterms:W3CDTF">2020-04-04T10:49:00Z</dcterms:modified>
</cp:coreProperties>
</file>